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F4" w:rsidRPr="00871CF4" w:rsidRDefault="00871CF4" w:rsidP="00871CF4">
      <w:pPr>
        <w:ind w:left="180" w:hanging="180"/>
        <w:jc w:val="right"/>
        <w:rPr>
          <w:rFonts w:ascii="Arial" w:hAnsi="Arial" w:cs="Arial"/>
          <w:sz w:val="20"/>
          <w:szCs w:val="20"/>
        </w:rPr>
      </w:pPr>
    </w:p>
    <w:p w:rsidR="009F0724" w:rsidRDefault="00871CF4" w:rsidP="009F0724">
      <w:pPr>
        <w:spacing w:line="240" w:lineRule="auto"/>
        <w:ind w:left="181" w:hanging="181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 xml:space="preserve">ZAŁĄCZNIK </w:t>
      </w:r>
      <w:r w:rsidR="009F0724">
        <w:rPr>
          <w:rFonts w:ascii="Arial" w:hAnsi="Arial" w:cs="Arial"/>
          <w:b/>
          <w:sz w:val="20"/>
          <w:szCs w:val="20"/>
        </w:rPr>
        <w:t xml:space="preserve">2 </w:t>
      </w:r>
      <w:r w:rsidR="009F0724" w:rsidRPr="009F0724">
        <w:rPr>
          <w:rFonts w:ascii="Arial" w:hAnsi="Arial" w:cs="Arial"/>
          <w:b/>
          <w:sz w:val="20"/>
          <w:szCs w:val="20"/>
        </w:rPr>
        <w:t xml:space="preserve">do Regulaminu rekrutacji uczestników projektu „Młodzi z POWEREM” </w:t>
      </w:r>
      <w:r w:rsidR="009F0724">
        <w:rPr>
          <w:rFonts w:ascii="Arial" w:hAnsi="Arial" w:cs="Arial"/>
          <w:b/>
          <w:sz w:val="20"/>
          <w:szCs w:val="20"/>
        </w:rPr>
        <w:t>–</w:t>
      </w:r>
      <w:r w:rsidR="009F0724"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871CF4" w:rsidRPr="00871CF4" w:rsidRDefault="009F0724" w:rsidP="009F0724">
      <w:pPr>
        <w:spacing w:line="240" w:lineRule="auto"/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B94C8F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9F0724" w:rsidRDefault="009F0724" w:rsidP="00871CF4">
      <w:pPr>
        <w:spacing w:before="120" w:after="120" w:line="360" w:lineRule="auto"/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1CF4" w:rsidRPr="00871CF4" w:rsidRDefault="00871CF4" w:rsidP="00871CF4">
      <w:pPr>
        <w:spacing w:before="120" w:after="120" w:line="360" w:lineRule="auto"/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71CF4">
        <w:rPr>
          <w:rFonts w:ascii="Arial" w:hAnsi="Arial" w:cs="Arial"/>
          <w:b/>
          <w:sz w:val="20"/>
          <w:szCs w:val="20"/>
          <w:u w:val="single"/>
        </w:rPr>
        <w:t>KARTY WERYFIKACJI FORMALNEJ FORMULARZA REKRUTACYJNEGO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871CF4" w:rsidRPr="00871CF4" w:rsidTr="004F458F">
        <w:tc>
          <w:tcPr>
            <w:tcW w:w="3756" w:type="dxa"/>
            <w:shd w:val="clear" w:color="auto" w:fill="BFBFBF"/>
            <w:vAlign w:val="center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Nr identyfikacyjny:</w:t>
            </w:r>
          </w:p>
        </w:tc>
        <w:tc>
          <w:tcPr>
            <w:tcW w:w="5352" w:type="dxa"/>
            <w:shd w:val="clear" w:color="auto" w:fill="auto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</w:p>
    <w:p w:rsidR="00871CF4" w:rsidRPr="00871CF4" w:rsidRDefault="00871CF4" w:rsidP="00871CF4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>DEKLARACJA POUFNOŚ</w:t>
      </w:r>
      <w:r>
        <w:rPr>
          <w:rFonts w:ascii="Arial" w:hAnsi="Arial" w:cs="Arial"/>
          <w:b/>
          <w:sz w:val="20"/>
          <w:szCs w:val="20"/>
        </w:rPr>
        <w:t>CI I BEZSTRONNOŚCI OCENIAJĄCEGO</w:t>
      </w:r>
    </w:p>
    <w:p w:rsidR="00871CF4" w:rsidRPr="00871CF4" w:rsidRDefault="00871CF4" w:rsidP="00871CF4">
      <w:pPr>
        <w:spacing w:before="120" w:after="12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Niniejszym oświadczam, że: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871CF4">
        <w:rPr>
          <w:rFonts w:ascii="Arial" w:hAnsi="Arial" w:cs="Arial"/>
          <w:sz w:val="20"/>
          <w:szCs w:val="20"/>
          <w:lang w:val="pl-PL"/>
        </w:rPr>
        <w:br/>
      </w:r>
      <w:r w:rsidRPr="00871CF4">
        <w:rPr>
          <w:rFonts w:ascii="Arial" w:hAnsi="Arial" w:cs="Arial"/>
          <w:sz w:val="20"/>
          <w:szCs w:val="20"/>
        </w:rPr>
        <w:t>W przypadku stwierdzenia takiej zależności zobowiązuję się do niezwłocznego poinformowania o tym fakcie Przewodniczącego Komisji Rekrutacyjnej i wycofania się z oceny tego projektu.</w:t>
      </w:r>
    </w:p>
    <w:p w:rsidR="00871CF4" w:rsidRPr="00871CF4" w:rsidRDefault="00871CF4" w:rsidP="00871CF4">
      <w:pPr>
        <w:pStyle w:val="Tekstpodstawowywcity2"/>
        <w:spacing w:before="120" w:line="276" w:lineRule="auto"/>
        <w:ind w:left="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Ponadto oświadczam, że: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871CF4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871CF4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871CF4" w:rsidRPr="00871CF4" w:rsidRDefault="00871CF4" w:rsidP="00871CF4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…………., dnia …..……………………   r.</w:t>
      </w: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71CF4">
        <w:rPr>
          <w:rFonts w:ascii="Arial" w:hAnsi="Arial" w:cs="Arial"/>
          <w:i/>
          <w:iCs/>
          <w:sz w:val="20"/>
          <w:szCs w:val="20"/>
        </w:rPr>
        <w:t>.....................................................</w:t>
      </w:r>
    </w:p>
    <w:p w:rsidR="00871CF4" w:rsidRPr="00871CF4" w:rsidRDefault="00871CF4" w:rsidP="00871CF4">
      <w:pPr>
        <w:spacing w:before="120" w:after="120" w:line="360" w:lineRule="auto"/>
        <w:ind w:left="4248" w:firstLine="708"/>
        <w:rPr>
          <w:rFonts w:ascii="Arial" w:hAnsi="Arial" w:cs="Arial"/>
          <w:i/>
          <w:iCs/>
          <w:color w:val="FFFFFF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PODPIS                  </w:t>
      </w:r>
    </w:p>
    <w:tbl>
      <w:tblPr>
        <w:tblpPr w:leftFromText="141" w:rightFromText="141" w:vertAnchor="page" w:horzAnchor="margin" w:tblpXSpec="center" w:tblpY="220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</w:tblGrid>
      <w:tr w:rsidR="00871CF4" w:rsidRPr="00871CF4" w:rsidTr="00871CF4">
        <w:tc>
          <w:tcPr>
            <w:tcW w:w="6062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 xml:space="preserve">Nr identyfikacyjny uczestnika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Imię i nazwisko oceniającego</w:t>
            </w:r>
          </w:p>
        </w:tc>
      </w:tr>
      <w:tr w:rsidR="00871CF4" w:rsidRPr="00871CF4" w:rsidTr="00871CF4">
        <w:trPr>
          <w:trHeight w:val="469"/>
        </w:trPr>
        <w:tc>
          <w:tcPr>
            <w:tcW w:w="6062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5010"/>
              </w:tabs>
              <w:spacing w:before="120" w:after="120" w:line="360" w:lineRule="auto"/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8071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5"/>
        <w:gridCol w:w="1418"/>
        <w:gridCol w:w="2038"/>
      </w:tblGrid>
      <w:tr w:rsidR="00871CF4" w:rsidRPr="00871CF4" w:rsidTr="00871CF4">
        <w:trPr>
          <w:trHeight w:val="225"/>
          <w:jc w:val="center"/>
        </w:trPr>
        <w:tc>
          <w:tcPr>
            <w:tcW w:w="4615" w:type="dxa"/>
            <w:shd w:val="clear" w:color="auto" w:fill="BFBFBF"/>
            <w:vAlign w:val="center"/>
          </w:tcPr>
          <w:p w:rsid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CF4" w:rsidRPr="00871CF4" w:rsidRDefault="00871CF4" w:rsidP="004F458F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TAK/ NIE</w:t>
            </w:r>
          </w:p>
        </w:tc>
        <w:tc>
          <w:tcPr>
            <w:tcW w:w="203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spacing w:before="120" w:after="120" w:line="360" w:lineRule="auto"/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CF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871CF4" w:rsidRPr="00871CF4" w:rsidTr="004F458F">
        <w:trPr>
          <w:trHeight w:val="619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 sporządzony  według wzoru (załącznik nr 1 do Regulaminu)?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 złożony w wersji papierowej lub elektronicznej?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778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0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i pozostałe dokumenty zostały złożone w określonym terminie?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wszystkie pola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Formularza rekrutacyjnego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zostały wypełnione?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do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Formularza rekrutacyjnego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dołączono wymagane załączniki?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Formularz rekrutacyjny</w:t>
            </w:r>
            <w:r w:rsidRPr="00871CF4">
              <w:rPr>
                <w:rFonts w:ascii="Arial" w:hAnsi="Arial" w:cs="Arial"/>
                <w:sz w:val="20"/>
                <w:szCs w:val="20"/>
              </w:rPr>
              <w:t xml:space="preserve">  w części A i części B oraz wszystkie oświadczenia są podpisane?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Czy kandydat/ka do projektu spełnia kryteria grupy docelowej, tj. czy: </w:t>
            </w:r>
            <w:r w:rsidRPr="00871CF4">
              <w:rPr>
                <w:rFonts w:ascii="Arial" w:hAnsi="Arial" w:cs="Arial"/>
                <w:i/>
                <w:sz w:val="20"/>
                <w:szCs w:val="20"/>
              </w:rPr>
              <w:t>wypełnia beneficjent zgodnie z dokumentacją konkursową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BFBFBF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>Czy planowana przez kandydata/</w:t>
            </w:r>
            <w:proofErr w:type="spellStart"/>
            <w:r w:rsidRPr="00871CF4">
              <w:rPr>
                <w:rFonts w:ascii="Arial" w:hAnsi="Arial" w:cs="Arial"/>
                <w:sz w:val="20"/>
                <w:szCs w:val="20"/>
              </w:rPr>
              <w:t>tkę</w:t>
            </w:r>
            <w:proofErr w:type="spellEnd"/>
            <w:r w:rsidRPr="00871CF4">
              <w:rPr>
                <w:rFonts w:ascii="Arial" w:hAnsi="Arial" w:cs="Arial"/>
                <w:sz w:val="20"/>
                <w:szCs w:val="20"/>
              </w:rPr>
              <w:t xml:space="preserve"> działalność gospodarcza figuruje w sektorze wykluczonych z możliwości ubiegania się o dofinansowanie, stanowiącym załącznik do 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>Regulaminu rekrutacji?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>Czy w F</w:t>
            </w:r>
            <w:r w:rsidRPr="00871C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ormularzu rekrutacyjnym </w:t>
            </w:r>
            <w:r w:rsidRPr="00871CF4">
              <w:rPr>
                <w:rFonts w:ascii="Arial" w:hAnsi="Arial" w:cs="Arial"/>
                <w:sz w:val="20"/>
                <w:szCs w:val="20"/>
              </w:rPr>
              <w:t>nie stwierdzono innych uchybień formalnych?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456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F4" w:rsidRPr="00871CF4" w:rsidRDefault="00871CF4" w:rsidP="00871C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4" w:rsidRPr="00871CF4" w:rsidRDefault="00871CF4" w:rsidP="00871CF4">
            <w:pPr>
              <w:tabs>
                <w:tab w:val="left" w:pos="8225"/>
              </w:tabs>
              <w:spacing w:before="120" w:after="120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i/>
          <w:sz w:val="20"/>
          <w:szCs w:val="20"/>
        </w:rPr>
        <w:t>Formularz rekrutacyjny</w:t>
      </w:r>
      <w:r w:rsidRPr="00871CF4">
        <w:rPr>
          <w:rFonts w:ascii="Arial" w:hAnsi="Arial" w:cs="Arial"/>
          <w:b/>
          <w:sz w:val="20"/>
          <w:szCs w:val="20"/>
        </w:rPr>
        <w:t xml:space="preserve"> zostaje zweryfikowany</w:t>
      </w:r>
      <w:r w:rsidRPr="00871CF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71CF4">
        <w:rPr>
          <w:rFonts w:ascii="Arial" w:hAnsi="Arial" w:cs="Arial"/>
          <w:b/>
          <w:sz w:val="20"/>
          <w:szCs w:val="20"/>
        </w:rPr>
        <w:t xml:space="preserve">: </w:t>
      </w:r>
    </w:p>
    <w:p w:rsidR="00871CF4" w:rsidRPr="00871CF4" w:rsidRDefault="00871CF4" w:rsidP="00871CF4">
      <w:pPr>
        <w:numPr>
          <w:ilvl w:val="0"/>
          <w:numId w:val="2"/>
        </w:numPr>
        <w:spacing w:before="120" w:after="120" w:line="360" w:lineRule="auto"/>
        <w:jc w:val="left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pozytywnie – skierowany do oceny merytorycznej,</w:t>
      </w:r>
    </w:p>
    <w:p w:rsidR="00871CF4" w:rsidRPr="00871CF4" w:rsidRDefault="00871CF4" w:rsidP="00871CF4">
      <w:pPr>
        <w:numPr>
          <w:ilvl w:val="0"/>
          <w:numId w:val="2"/>
        </w:numPr>
        <w:spacing w:before="120" w:after="120" w:line="360" w:lineRule="auto"/>
        <w:jc w:val="left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negatywnie.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>UZASADNIENIE</w:t>
      </w:r>
      <w:r w:rsidRPr="00871CF4">
        <w:rPr>
          <w:rFonts w:ascii="Arial" w:hAnsi="Arial" w:cs="Arial"/>
          <w:sz w:val="20"/>
          <w:szCs w:val="20"/>
        </w:rPr>
        <w:t xml:space="preserve"> </w:t>
      </w:r>
      <w:r w:rsidRPr="00871CF4">
        <w:rPr>
          <w:rFonts w:ascii="Arial" w:hAnsi="Arial" w:cs="Arial"/>
          <w:i/>
          <w:sz w:val="20"/>
          <w:szCs w:val="20"/>
        </w:rPr>
        <w:t>(jedynie w przypadku negatywnego wyniku oceny formalnej –  )</w:t>
      </w:r>
    </w:p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871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871CF4" w:rsidRPr="00871CF4" w:rsidTr="004F458F">
        <w:trPr>
          <w:trHeight w:val="560"/>
        </w:trPr>
        <w:tc>
          <w:tcPr>
            <w:tcW w:w="3119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Data weryfikacji </w:t>
            </w:r>
          </w:p>
        </w:tc>
        <w:tc>
          <w:tcPr>
            <w:tcW w:w="5813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CF4" w:rsidRPr="00871CF4" w:rsidTr="004F458F">
        <w:trPr>
          <w:trHeight w:val="560"/>
        </w:trPr>
        <w:tc>
          <w:tcPr>
            <w:tcW w:w="3119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71CF4">
              <w:rPr>
                <w:rFonts w:ascii="Arial" w:hAnsi="Arial" w:cs="Arial"/>
                <w:sz w:val="20"/>
                <w:szCs w:val="20"/>
              </w:rPr>
              <w:t xml:space="preserve">Podpis osoby weryfikującej </w:t>
            </w:r>
          </w:p>
        </w:tc>
        <w:tc>
          <w:tcPr>
            <w:tcW w:w="5813" w:type="dxa"/>
          </w:tcPr>
          <w:p w:rsidR="00871CF4" w:rsidRPr="00871CF4" w:rsidRDefault="00871CF4" w:rsidP="004F458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CF4" w:rsidRPr="00871CF4" w:rsidRDefault="00871CF4" w:rsidP="00871CF4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83599" w:rsidRPr="00871CF4" w:rsidRDefault="00C83599">
      <w:pPr>
        <w:rPr>
          <w:rFonts w:ascii="Arial" w:hAnsi="Arial" w:cs="Arial"/>
          <w:sz w:val="20"/>
          <w:szCs w:val="20"/>
        </w:rPr>
      </w:pPr>
    </w:p>
    <w:sectPr w:rsidR="00C83599" w:rsidRPr="00871CF4" w:rsidSect="00B2583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48" w:rsidRDefault="00F51448" w:rsidP="00871CF4">
      <w:pPr>
        <w:spacing w:line="240" w:lineRule="auto"/>
      </w:pPr>
      <w:r>
        <w:separator/>
      </w:r>
    </w:p>
  </w:endnote>
  <w:endnote w:type="continuationSeparator" w:id="0">
    <w:p w:rsidR="00F51448" w:rsidRDefault="00F51448" w:rsidP="00871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4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37" w:rsidRPr="006B1733" w:rsidRDefault="00B25837" w:rsidP="00B25837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B25837" w:rsidRPr="004D7D03" w:rsidRDefault="00B25837" w:rsidP="00B25837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BAD29D" wp14:editId="132EBB49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  <w:lang w:val="pl-PL"/>
      </w:rPr>
    </w:pPr>
    <w:r w:rsidRPr="006B1733">
      <w:rPr>
        <w:rFonts w:ascii="Calibri" w:hAnsi="Calibri" w:cs="Calibri"/>
        <w:b/>
        <w:bCs/>
        <w:sz w:val="16"/>
        <w:szCs w:val="16"/>
        <w:lang w:val="pl-PL"/>
      </w:rPr>
      <w:t>Biuro Projektu „</w:t>
    </w:r>
    <w:r>
      <w:rPr>
        <w:rFonts w:ascii="Calibri" w:hAnsi="Calibri" w:cs="Calibri"/>
        <w:b/>
        <w:bCs/>
        <w:sz w:val="16"/>
        <w:szCs w:val="16"/>
        <w:lang w:val="pl-PL"/>
      </w:rPr>
      <w:t>Młodzi z POWEREM</w:t>
    </w:r>
    <w:r w:rsidRPr="006B1733">
      <w:rPr>
        <w:rFonts w:ascii="Calibri" w:hAnsi="Calibri" w:cs="Calibri"/>
        <w:b/>
        <w:bCs/>
        <w:sz w:val="16"/>
        <w:szCs w:val="16"/>
        <w:lang w:val="pl-PL"/>
      </w:rPr>
      <w:t>”</w: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  <w:lang w:val="pl-PL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B25837" w:rsidRPr="006B1733" w:rsidRDefault="00B25837" w:rsidP="00B25837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ul. M.C. Skłodowskiej 1 </w:t>
    </w:r>
  </w:p>
  <w:p w:rsidR="00B25837" w:rsidRPr="009A7B26" w:rsidRDefault="00B25837" w:rsidP="00B25837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pl-PL"/>
      </w:rPr>
      <w:t>Łomża</w:t>
    </w:r>
  </w:p>
  <w:p w:rsidR="00B25837" w:rsidRPr="00DF2558" w:rsidRDefault="00B25837" w:rsidP="00B25837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 w:rsidRPr="006B1733">
      <w:rPr>
        <w:rFonts w:ascii="Calibri" w:hAnsi="Calibri" w:cs="Calibri"/>
        <w:sz w:val="16"/>
        <w:szCs w:val="16"/>
        <w:lang w:val="pl-PL"/>
      </w:rPr>
      <w:t>t</w:t>
    </w:r>
    <w:r w:rsidRPr="006B1733">
      <w:rPr>
        <w:rFonts w:ascii="Calibri" w:hAnsi="Calibri" w:cs="Calibri"/>
        <w:sz w:val="16"/>
        <w:szCs w:val="16"/>
      </w:rPr>
      <w:t xml:space="preserve">el. </w:t>
    </w:r>
    <w:r>
      <w:rPr>
        <w:rFonts w:ascii="Calibri" w:hAnsi="Calibri" w:cs="Calibri"/>
        <w:sz w:val="16"/>
        <w:szCs w:val="16"/>
        <w:lang w:val="pl-PL"/>
      </w:rPr>
      <w:t>86 216 33 26</w:t>
    </w:r>
  </w:p>
  <w:p w:rsidR="00B25837" w:rsidRDefault="00B25837" w:rsidP="00B25837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02D3A8BB" wp14:editId="0CFCACCF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28338F" w:rsidRPr="00B11DCE" w:rsidRDefault="00880ADA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B94C8F">
      <w:rPr>
        <w:noProof/>
        <w:sz w:val="18"/>
        <w:szCs w:val="18"/>
      </w:rPr>
      <w:t>1</w:t>
    </w:r>
    <w:r w:rsidRPr="00B11DCE">
      <w:rPr>
        <w:sz w:val="18"/>
        <w:szCs w:val="18"/>
      </w:rPr>
      <w:fldChar w:fldCharType="end"/>
    </w:r>
  </w:p>
  <w:p w:rsidR="0028338F" w:rsidRDefault="00F51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48" w:rsidRDefault="00F51448" w:rsidP="00871CF4">
      <w:pPr>
        <w:spacing w:line="240" w:lineRule="auto"/>
      </w:pPr>
      <w:r>
        <w:separator/>
      </w:r>
    </w:p>
  </w:footnote>
  <w:footnote w:type="continuationSeparator" w:id="0">
    <w:p w:rsidR="00F51448" w:rsidRDefault="00F51448" w:rsidP="00871CF4">
      <w:pPr>
        <w:spacing w:line="240" w:lineRule="auto"/>
      </w:pPr>
      <w:r>
        <w:continuationSeparator/>
      </w:r>
    </w:p>
  </w:footnote>
  <w:footnote w:id="1">
    <w:p w:rsidR="00871CF4" w:rsidRPr="002C5161" w:rsidRDefault="00871CF4" w:rsidP="00871CF4">
      <w:pPr>
        <w:pStyle w:val="Tekstprzypisudolnego"/>
        <w:spacing w:before="0" w:line="240" w:lineRule="auto"/>
        <w:rPr>
          <w:rFonts w:ascii="Calibri" w:hAnsi="Calibri" w:cs="Calibri"/>
          <w:sz w:val="18"/>
          <w:szCs w:val="18"/>
        </w:rPr>
      </w:pPr>
      <w:r w:rsidRPr="002C51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C5161">
        <w:rPr>
          <w:rFonts w:ascii="Calibri" w:hAnsi="Calibri" w:cs="Calibri"/>
          <w:sz w:val="18"/>
          <w:szCs w:val="18"/>
        </w:rPr>
        <w:t xml:space="preserve"> </w:t>
      </w:r>
      <w:r w:rsidRPr="004F3F69">
        <w:rPr>
          <w:rFonts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CF" w:rsidRDefault="00871C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299EC21" wp14:editId="1604B5B0">
          <wp:simplePos x="0" y="0"/>
          <wp:positionH relativeFrom="column">
            <wp:posOffset>147955</wp:posOffset>
          </wp:positionH>
          <wp:positionV relativeFrom="paragraph">
            <wp:posOffset>-278130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ADA">
      <w:t xml:space="preserve">           </w:t>
    </w:r>
  </w:p>
  <w:p w:rsidR="00AA2ACF" w:rsidRDefault="00F51448">
    <w:pPr>
      <w:pStyle w:val="Nagwek"/>
      <w:rPr>
        <w:lang w:val="pl-PL"/>
      </w:rPr>
    </w:pPr>
  </w:p>
  <w:p w:rsidR="00645F1F" w:rsidRPr="00871CF4" w:rsidRDefault="00871CF4" w:rsidP="00871CF4">
    <w:pPr>
      <w:pStyle w:val="Nagwek"/>
      <w:rPr>
        <w:sz w:val="12"/>
        <w:szCs w:val="12"/>
        <w:lang w:val="pl-PL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4"/>
    <w:rsid w:val="000B2DAD"/>
    <w:rsid w:val="00241E98"/>
    <w:rsid w:val="002E223D"/>
    <w:rsid w:val="004678A5"/>
    <w:rsid w:val="007A0CCD"/>
    <w:rsid w:val="00803676"/>
    <w:rsid w:val="00871CF4"/>
    <w:rsid w:val="00880ADA"/>
    <w:rsid w:val="00885E24"/>
    <w:rsid w:val="00993D86"/>
    <w:rsid w:val="009E7CB3"/>
    <w:rsid w:val="009F0724"/>
    <w:rsid w:val="00AA7FC0"/>
    <w:rsid w:val="00B12F0C"/>
    <w:rsid w:val="00B25837"/>
    <w:rsid w:val="00B94C8F"/>
    <w:rsid w:val="00C83599"/>
    <w:rsid w:val="00F06971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1CF4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71CF4"/>
    <w:pPr>
      <w:spacing w:before="200" w:line="320" w:lineRule="atLeast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1C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71C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1CF4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1CF4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1CF4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871CF4"/>
    <w:pPr>
      <w:spacing w:before="200" w:line="320" w:lineRule="atLeast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1CF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71C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4</cp:revision>
  <cp:lastPrinted>2021-07-28T13:36:00Z</cp:lastPrinted>
  <dcterms:created xsi:type="dcterms:W3CDTF">2021-07-20T06:11:00Z</dcterms:created>
  <dcterms:modified xsi:type="dcterms:W3CDTF">2021-07-28T13:38:00Z</dcterms:modified>
</cp:coreProperties>
</file>